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Default Extension="fntdata" ContentType="application/x-fontdata"/>
  <Override PartName="/word/header3.xml" ContentType="application/vnd.openxmlformats-officedocument.wordprocessingml.header+xml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document.xml" ContentType="application/vnd.openxmlformats-officedocument.wordprocessingml.document.main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docProps/custom.xml" ContentType="application/vnd.openxmlformats-officedocument.custom-properties+xml"/>
  <Override PartName="/docProps/core.xml" ContentType="application/vnd.openxmlformats-package.core-properties+xml"/>
  <Override PartName="/docProps/app.xml" ContentType="application/vnd.openxmlformats-officedocument.extended-properties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lineRule="auto" w:line="360"/>
        <w:jc w:val="both"/>
        <w:rPr/>
      </w:pPr>
      <w:r>
        <w:rPr>
          <w:rFonts w:cs="Arial" w:ascii="Arial" w:hAnsi="Arial"/>
          <w:b/>
          <w:bCs/>
          <w:sz w:val="24"/>
          <w:szCs w:val="24"/>
        </w:rPr>
        <w:t>PROPOSTA PROGETTUALE PER LA REALIZZAZIONE DI ATTIVITÀ SOCIALI, RICREATIVE E CULTURALI NEGLI SPAZI COMUNALI SITI IN VIA TOSCO ROMAGNOLA N. 1921</w:t>
      </w:r>
      <w:r>
        <w:rPr>
          <w:rFonts w:cs="Arial" w:ascii="Arial" w:hAnsi="Arial"/>
          <w:i/>
          <w:iCs/>
          <w:sz w:val="24"/>
          <w:szCs w:val="24"/>
        </w:rPr>
        <w:t xml:space="preserve"> </w:t>
      </w:r>
    </w:p>
    <w:p>
      <w:pPr>
        <w:pStyle w:val="Normal"/>
        <w:spacing w:lineRule="auto" w:line="360"/>
        <w:jc w:val="both"/>
        <w:rPr/>
      </w:pPr>
      <w:r>
        <w:rPr>
          <w:rFonts w:cs="Arial" w:ascii="Arial" w:hAnsi="Arial"/>
          <w:i/>
          <w:iCs/>
          <w:sz w:val="24"/>
          <w:szCs w:val="24"/>
        </w:rPr>
        <w:t xml:space="preserve">(Questo format deve rispettare le </w:t>
      </w:r>
      <w:r>
        <w:rPr>
          <w:rFonts w:cs="Arial" w:ascii="Arial" w:hAnsi="Arial"/>
          <w:i/>
          <w:iCs/>
          <w:sz w:val="24"/>
          <w:szCs w:val="24"/>
        </w:rPr>
        <w:t>seguenti</w:t>
      </w:r>
      <w:r>
        <w:rPr>
          <w:rFonts w:cs="Arial" w:ascii="Arial" w:hAnsi="Arial"/>
          <w:i/>
          <w:iCs/>
          <w:sz w:val="24"/>
          <w:szCs w:val="24"/>
        </w:rPr>
        <w:t xml:space="preserve"> regole di formattazione: max 20 pagine, A4, Interlinea 1,5, Arial 12, Margine 1,5 cm)</w:t>
      </w:r>
    </w:p>
    <w:p>
      <w:pPr>
        <w:pStyle w:val="Normal"/>
        <w:spacing w:lineRule="auto" w:line="360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"/>
        <w:spacing w:lineRule="auto" w:line="360"/>
        <w:jc w:val="both"/>
        <w:rPr/>
      </w:pPr>
      <w:r>
        <w:rPr>
          <w:rFonts w:cs="Arial" w:ascii="Arial" w:hAnsi="Arial"/>
          <w:b/>
          <w:bCs/>
          <w:sz w:val="24"/>
          <w:szCs w:val="24"/>
        </w:rPr>
        <w:t>1. SOGGETTO PROPONENTE</w:t>
      </w:r>
      <w:r>
        <w:rPr>
          <w:rFonts w:cs="Arial" w:ascii="Arial" w:hAnsi="Arial"/>
          <w:sz w:val="24"/>
          <w:szCs w:val="24"/>
        </w:rPr>
        <w:t xml:space="preserve"> </w:t>
      </w:r>
      <w:r>
        <w:rPr>
          <w:rFonts w:cs="Arial" w:ascii="Arial" w:hAnsi="Arial"/>
          <w:i/>
          <w:iCs/>
          <w:sz w:val="24"/>
          <w:szCs w:val="24"/>
        </w:rPr>
        <w:t>(Descrivere brevemente l'ETS - ODV/APS: mission, valori, data di costituzione, principali esperienze maturate in settori attinenti all'Avviso, radicamento sul territorio).</w:t>
      </w:r>
    </w:p>
    <w:p>
      <w:pPr>
        <w:pStyle w:val="Normal"/>
        <w:spacing w:lineRule="auto" w:line="360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"/>
        <w:spacing w:lineRule="auto" w:line="360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"/>
        <w:spacing w:lineRule="auto" w:line="360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"/>
        <w:spacing w:lineRule="auto" w:line="360"/>
        <w:jc w:val="both"/>
        <w:rPr/>
      </w:pPr>
      <w:r>
        <w:rPr>
          <w:rFonts w:cs="Arial" w:ascii="Arial" w:hAnsi="Arial"/>
          <w:b/>
          <w:bCs/>
          <w:sz w:val="24"/>
          <w:szCs w:val="24"/>
        </w:rPr>
        <w:t>2. ANALISI DEL CONTESTO E DEI BISOGNI</w:t>
      </w:r>
      <w:r>
        <w:rPr>
          <w:rFonts w:cs="Arial" w:ascii="Arial" w:hAnsi="Arial"/>
          <w:sz w:val="24"/>
          <w:szCs w:val="24"/>
        </w:rPr>
        <w:t xml:space="preserve"> </w:t>
      </w:r>
      <w:r>
        <w:rPr>
          <w:rFonts w:cs="Arial" w:ascii="Arial" w:hAnsi="Arial"/>
          <w:i/>
          <w:iCs/>
          <w:sz w:val="24"/>
          <w:szCs w:val="24"/>
        </w:rPr>
        <w:t>(Descrivere il contesto territoriale in cui si inserisce l'immobile e i bisogni - sociali, ricreativi, culturali - della comunità locale a cui il progetto intende rispondere).</w:t>
      </w:r>
    </w:p>
    <w:p>
      <w:pPr>
        <w:pStyle w:val="Normal"/>
        <w:spacing w:lineRule="auto" w:line="360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"/>
        <w:spacing w:lineRule="auto" w:line="360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"/>
        <w:spacing w:lineRule="auto" w:line="360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"/>
        <w:spacing w:lineRule="auto" w:line="360"/>
        <w:jc w:val="both"/>
        <w:rPr/>
      </w:pPr>
      <w:r>
        <w:rPr>
          <w:rFonts w:cs="Arial" w:ascii="Arial" w:hAnsi="Arial"/>
          <w:b/>
          <w:bCs/>
          <w:sz w:val="24"/>
          <w:szCs w:val="24"/>
        </w:rPr>
        <w:t>3. OBIETTIVI DEL PROGETTO</w:t>
      </w:r>
      <w:r>
        <w:rPr>
          <w:rFonts w:cs="Arial" w:ascii="Arial" w:hAnsi="Arial"/>
          <w:sz w:val="24"/>
          <w:szCs w:val="24"/>
        </w:rPr>
        <w:t xml:space="preserve"> </w:t>
      </w:r>
      <w:r>
        <w:rPr>
          <w:rFonts w:cs="Arial" w:ascii="Arial" w:hAnsi="Arial"/>
          <w:i/>
          <w:iCs/>
          <w:sz w:val="24"/>
          <w:szCs w:val="24"/>
        </w:rPr>
        <w:t>(Indicare gli obiettivi generali e specifici che si intendono raggiungere attraverso la gestione delle attività da svolgersi negli spazi comunali individuati, in coerenza con le finalità dell'Avviso).</w:t>
      </w:r>
    </w:p>
    <w:p>
      <w:pPr>
        <w:pStyle w:val="Normal"/>
        <w:spacing w:lineRule="auto" w:line="360"/>
        <w:jc w:val="both"/>
        <w:rPr>
          <w:rFonts w:ascii="Arial" w:hAnsi="Arial" w:cs="Arial"/>
          <w:i/>
          <w:i/>
          <w:iCs/>
          <w:sz w:val="24"/>
          <w:szCs w:val="24"/>
        </w:rPr>
      </w:pPr>
      <w:r>
        <w:rPr>
          <w:rFonts w:cs="Arial" w:ascii="Arial" w:hAnsi="Arial"/>
          <w:i/>
          <w:iCs/>
          <w:sz w:val="24"/>
          <w:szCs w:val="24"/>
        </w:rPr>
      </w:r>
    </w:p>
    <w:p>
      <w:pPr>
        <w:pStyle w:val="Normal"/>
        <w:spacing w:lineRule="auto" w:line="360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"/>
        <w:spacing w:lineRule="auto" w:line="360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"/>
        <w:spacing w:lineRule="auto" w:line="360"/>
        <w:jc w:val="both"/>
        <w:rPr/>
      </w:pPr>
      <w:r>
        <w:rPr>
          <w:rFonts w:cs="Arial" w:ascii="Arial" w:hAnsi="Arial"/>
          <w:b/>
          <w:bCs/>
          <w:sz w:val="24"/>
          <w:szCs w:val="24"/>
        </w:rPr>
        <w:t>4. DESTINATARI</w:t>
      </w:r>
      <w:r>
        <w:rPr>
          <w:rFonts w:cs="Arial" w:ascii="Arial" w:hAnsi="Arial"/>
          <w:sz w:val="24"/>
          <w:szCs w:val="24"/>
        </w:rPr>
        <w:t xml:space="preserve"> </w:t>
      </w:r>
      <w:r>
        <w:rPr>
          <w:rFonts w:cs="Arial" w:ascii="Arial" w:hAnsi="Arial"/>
          <w:i/>
          <w:iCs/>
          <w:sz w:val="24"/>
          <w:szCs w:val="24"/>
        </w:rPr>
        <w:t>(Specificare i target di utenza a cui si rivolgerà il progetto - es. minori, famiglie, giovani, anziani, persone con disabilità, la cittadinanza nel suo complesso).</w:t>
      </w:r>
    </w:p>
    <w:p>
      <w:pPr>
        <w:pStyle w:val="Normal"/>
        <w:spacing w:lineRule="auto" w:line="360"/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cs="Arial" w:ascii="Arial" w:hAnsi="Arial"/>
          <w:b/>
          <w:bCs/>
          <w:sz w:val="24"/>
          <w:szCs w:val="24"/>
        </w:rPr>
      </w:r>
    </w:p>
    <w:p>
      <w:pPr>
        <w:pStyle w:val="Normal"/>
        <w:spacing w:lineRule="auto" w:line="360"/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cs="Arial" w:ascii="Arial" w:hAnsi="Arial"/>
          <w:b/>
          <w:bCs/>
          <w:sz w:val="24"/>
          <w:szCs w:val="24"/>
        </w:rPr>
      </w:r>
    </w:p>
    <w:p>
      <w:pPr>
        <w:pStyle w:val="Normal"/>
        <w:spacing w:lineRule="auto" w:line="360"/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cs="Arial" w:ascii="Arial" w:hAnsi="Arial"/>
          <w:b/>
          <w:bCs/>
          <w:sz w:val="24"/>
          <w:szCs w:val="24"/>
        </w:rPr>
      </w:r>
    </w:p>
    <w:p>
      <w:pPr>
        <w:pStyle w:val="Normal"/>
        <w:spacing w:lineRule="auto" w:line="360"/>
        <w:jc w:val="both"/>
        <w:rPr/>
      </w:pPr>
      <w:r>
        <w:rPr>
          <w:rFonts w:cs="Arial" w:ascii="Arial" w:hAnsi="Arial"/>
          <w:b/>
          <w:bCs/>
          <w:sz w:val="24"/>
          <w:szCs w:val="24"/>
        </w:rPr>
        <w:t>5. ATTIVITÀ PROPOSTE</w:t>
      </w:r>
      <w:r>
        <w:rPr>
          <w:rFonts w:cs="Arial" w:ascii="Arial" w:hAnsi="Arial"/>
          <w:sz w:val="24"/>
          <w:szCs w:val="24"/>
        </w:rPr>
        <w:t xml:space="preserve"> </w:t>
      </w:r>
      <w:r>
        <w:rPr>
          <w:rFonts w:cs="Arial" w:ascii="Arial" w:hAnsi="Arial"/>
          <w:i/>
          <w:iCs/>
          <w:sz w:val="24"/>
          <w:szCs w:val="24"/>
        </w:rPr>
        <w:t>(Questa è la sezione principale. Dettagliare le attività previste, suddivise per tipologia):</w:t>
      </w:r>
    </w:p>
    <w:p>
      <w:pPr>
        <w:pStyle w:val="Normal"/>
        <w:numPr>
          <w:ilvl w:val="0"/>
          <w:numId w:val="1"/>
        </w:numPr>
        <w:spacing w:lineRule="auto" w:line="360"/>
        <w:jc w:val="both"/>
        <w:rPr/>
      </w:pPr>
      <w:r>
        <w:rPr>
          <w:rFonts w:cs="Arial" w:ascii="Arial" w:hAnsi="Arial"/>
          <w:b/>
          <w:bCs/>
          <w:sz w:val="24"/>
          <w:szCs w:val="24"/>
        </w:rPr>
        <w:t>5.1 Attività di Interesse Generale (Art. 5 CTS):</w:t>
      </w:r>
    </w:p>
    <w:p>
      <w:pPr>
        <w:pStyle w:val="Normal"/>
        <w:numPr>
          <w:ilvl w:val="1"/>
          <w:numId w:val="1"/>
        </w:numPr>
        <w:spacing w:lineRule="auto" w:line="360"/>
        <w:jc w:val="both"/>
        <w:rPr/>
      </w:pPr>
      <w:r>
        <w:rPr>
          <w:rFonts w:cs="Arial" w:ascii="Arial" w:hAnsi="Arial"/>
          <w:i/>
          <w:iCs/>
          <w:sz w:val="24"/>
          <w:szCs w:val="24"/>
        </w:rPr>
        <w:t>(Descrivere le attività sociali, ricreative e culturali che rappresentano il cuore del progetto. Al solo scopo esemplificativo e non esaustivo: laboratori creativi, attività motorie per anziani, corsi, eventi pubblici, gestione di uno spazio di aggregazione libero, ecc.).</w:t>
      </w:r>
    </w:p>
    <w:p>
      <w:pPr>
        <w:pStyle w:val="Normal"/>
        <w:spacing w:lineRule="auto" w:line="360"/>
        <w:jc w:val="both"/>
        <w:rPr>
          <w:rFonts w:ascii="Arial" w:hAnsi="Arial" w:cs="Arial"/>
          <w:i/>
          <w:i/>
          <w:iCs/>
          <w:sz w:val="24"/>
          <w:szCs w:val="24"/>
        </w:rPr>
      </w:pPr>
      <w:r>
        <w:rPr>
          <w:rFonts w:cs="Arial" w:ascii="Arial" w:hAnsi="Arial"/>
          <w:i/>
          <w:iCs/>
          <w:sz w:val="24"/>
          <w:szCs w:val="24"/>
        </w:rPr>
      </w:r>
    </w:p>
    <w:p>
      <w:pPr>
        <w:pStyle w:val="Normal"/>
        <w:spacing w:lineRule="auto" w:line="360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"/>
        <w:spacing w:lineRule="auto" w:line="360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"/>
        <w:numPr>
          <w:ilvl w:val="0"/>
          <w:numId w:val="1"/>
        </w:numPr>
        <w:spacing w:lineRule="auto" w:line="360"/>
        <w:jc w:val="both"/>
        <w:rPr/>
      </w:pPr>
      <w:r>
        <w:rPr>
          <w:rFonts w:cs="Arial" w:ascii="Arial" w:hAnsi="Arial"/>
          <w:b/>
          <w:bCs/>
          <w:sz w:val="24"/>
          <w:szCs w:val="24"/>
        </w:rPr>
        <w:t>5.2 Eventuali Attività Secondarie e Strumentali (Art. 6 CTS):</w:t>
      </w:r>
    </w:p>
    <w:p>
      <w:pPr>
        <w:pStyle w:val="Normal"/>
        <w:numPr>
          <w:ilvl w:val="1"/>
          <w:numId w:val="1"/>
        </w:numPr>
        <w:spacing w:lineRule="auto" w:line="360"/>
        <w:jc w:val="both"/>
        <w:rPr/>
      </w:pPr>
      <w:r>
        <w:rPr>
          <w:rFonts w:cs="Arial" w:ascii="Arial" w:hAnsi="Arial"/>
          <w:i/>
          <w:iCs/>
          <w:sz w:val="24"/>
          <w:szCs w:val="24"/>
        </w:rPr>
        <w:t>(Descrivere eventuali attività economiche finalizzate all'autofinanziamento del progetto - es. piccolo punto ristoro, affitto sale per feste, corsi a pagamento -  specificando l'assenza di scopo di lucro e l'obbligo di reinvestimento degli utili nelle attività di interesse generale).</w:t>
      </w:r>
    </w:p>
    <w:p>
      <w:pPr>
        <w:pStyle w:val="Normal"/>
        <w:spacing w:lineRule="auto" w:line="360"/>
        <w:jc w:val="both"/>
        <w:rPr>
          <w:rFonts w:ascii="Arial" w:hAnsi="Arial" w:cs="Arial"/>
          <w:i/>
          <w:i/>
          <w:iCs/>
          <w:sz w:val="24"/>
          <w:szCs w:val="24"/>
        </w:rPr>
      </w:pPr>
      <w:r>
        <w:rPr>
          <w:rFonts w:cs="Arial" w:ascii="Arial" w:hAnsi="Arial"/>
          <w:i/>
          <w:iCs/>
          <w:sz w:val="24"/>
          <w:szCs w:val="24"/>
        </w:rPr>
      </w:r>
    </w:p>
    <w:p>
      <w:pPr>
        <w:pStyle w:val="Normal"/>
        <w:spacing w:lineRule="auto" w:line="360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"/>
        <w:spacing w:lineRule="auto" w:line="360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"/>
        <w:spacing w:lineRule="auto" w:line="360"/>
        <w:jc w:val="both"/>
        <w:rPr/>
      </w:pPr>
      <w:r>
        <w:rPr>
          <w:rFonts w:cs="Arial" w:ascii="Arial" w:hAnsi="Arial"/>
          <w:b/>
          <w:bCs/>
          <w:sz w:val="24"/>
          <w:szCs w:val="24"/>
        </w:rPr>
        <w:t>6. MODELLO ORGANIZZATIVO E DI GESTIONE</w:t>
      </w:r>
      <w:r>
        <w:rPr>
          <w:rFonts w:cs="Arial" w:ascii="Arial" w:hAnsi="Arial"/>
          <w:sz w:val="24"/>
          <w:szCs w:val="24"/>
        </w:rPr>
        <w:t xml:space="preserve"> </w:t>
      </w:r>
      <w:r>
        <w:rPr>
          <w:rFonts w:cs="Arial" w:ascii="Arial" w:hAnsi="Arial"/>
          <w:i/>
          <w:iCs/>
          <w:sz w:val="24"/>
          <w:szCs w:val="24"/>
        </w:rPr>
        <w:t>(Dettagliare come saranno gestiti attività e spazi):</w:t>
      </w:r>
    </w:p>
    <w:p>
      <w:pPr>
        <w:pStyle w:val="Normal"/>
        <w:numPr>
          <w:ilvl w:val="0"/>
          <w:numId w:val="2"/>
        </w:numPr>
        <w:spacing w:lineRule="auto" w:line="360"/>
        <w:jc w:val="both"/>
        <w:rPr/>
      </w:pPr>
      <w:r>
        <w:rPr>
          <w:rFonts w:cs="Arial" w:ascii="Arial" w:hAnsi="Arial"/>
          <w:b/>
          <w:bCs/>
          <w:sz w:val="24"/>
          <w:szCs w:val="24"/>
        </w:rPr>
        <w:t>6.1 Risorse Umane:</w:t>
      </w:r>
    </w:p>
    <w:p>
      <w:pPr>
        <w:pStyle w:val="Normal"/>
        <w:numPr>
          <w:ilvl w:val="1"/>
          <w:numId w:val="2"/>
        </w:numPr>
        <w:spacing w:lineRule="auto" w:line="360"/>
        <w:jc w:val="both"/>
        <w:rPr/>
      </w:pPr>
      <w:r>
        <w:rPr>
          <w:rFonts w:cs="Arial" w:ascii="Arial" w:hAnsi="Arial"/>
          <w:i/>
          <w:iCs/>
          <w:sz w:val="24"/>
          <w:szCs w:val="24"/>
        </w:rPr>
        <w:t>(Indicare il numero e il ruolo delle persone coinvolte: operatori dipendenti, collaboratori, volontari. Specificare le competenze e il modello di coordinamento).</w:t>
      </w:r>
    </w:p>
    <w:p>
      <w:pPr>
        <w:pStyle w:val="Normal"/>
        <w:spacing w:lineRule="auto" w:line="360"/>
        <w:jc w:val="both"/>
        <w:rPr>
          <w:rFonts w:ascii="Arial" w:hAnsi="Arial" w:cs="Arial"/>
          <w:i/>
          <w:i/>
          <w:iCs/>
          <w:sz w:val="24"/>
          <w:szCs w:val="24"/>
        </w:rPr>
      </w:pPr>
      <w:r>
        <w:rPr>
          <w:rFonts w:cs="Arial" w:ascii="Arial" w:hAnsi="Arial"/>
          <w:i/>
          <w:iCs/>
          <w:sz w:val="24"/>
          <w:szCs w:val="24"/>
        </w:rPr>
      </w:r>
    </w:p>
    <w:p>
      <w:pPr>
        <w:pStyle w:val="Normal"/>
        <w:spacing w:lineRule="auto" w:line="360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"/>
        <w:spacing w:lineRule="auto" w:line="360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"/>
        <w:numPr>
          <w:ilvl w:val="0"/>
          <w:numId w:val="2"/>
        </w:numPr>
        <w:spacing w:lineRule="auto" w:line="360"/>
        <w:jc w:val="both"/>
        <w:rPr/>
      </w:pPr>
      <w:r>
        <w:rPr>
          <w:rFonts w:cs="Arial" w:ascii="Arial" w:hAnsi="Arial"/>
          <w:b/>
          <w:bCs/>
          <w:sz w:val="24"/>
          <w:szCs w:val="24"/>
        </w:rPr>
        <w:t>6.2 Orari di Apertura e Fruibilità:</w:t>
      </w:r>
    </w:p>
    <w:p>
      <w:pPr>
        <w:pStyle w:val="Normal"/>
        <w:numPr>
          <w:ilvl w:val="1"/>
          <w:numId w:val="2"/>
        </w:numPr>
        <w:spacing w:lineRule="auto" w:line="360"/>
        <w:jc w:val="both"/>
        <w:rPr>
          <w:highlight w:val="none"/>
          <w:shd w:fill="auto" w:val="clear"/>
        </w:rPr>
      </w:pPr>
      <w:r>
        <w:rPr>
          <w:rFonts w:cs="Arial" w:ascii="Arial" w:hAnsi="Arial"/>
          <w:i/>
          <w:iCs/>
          <w:sz w:val="24"/>
          <w:szCs w:val="24"/>
          <w:shd w:fill="auto" w:val="clear"/>
        </w:rPr>
        <w:t>(Indicare una proposta di orari di apertura al pubblico sia dei locali polifunzionali sia del giardino attrezzato, specificando eventuali fasce orarie dedicate a specifiche attività o target</w:t>
      </w:r>
      <w:r>
        <w:rPr>
          <w:rFonts w:eastAsia="Aptos" w:cs="Arial" w:ascii="Arial" w:hAnsi="Arial"/>
          <w:i/>
          <w:iCs/>
          <w:color w:val="000000"/>
          <w:kern w:val="0"/>
          <w:sz w:val="24"/>
          <w:szCs w:val="24"/>
          <w:shd w:fill="auto" w:val="clear"/>
          <w:lang w:val="it-IT" w:eastAsia="en-US" w:bidi="ar-SA"/>
        </w:rPr>
        <w:t xml:space="preserve"> – fare attenzione al rispetto di quanto previsto all’art. 4 dell’Avviso – apertura degli spazi alla cittadinanza per un minimo di 750 ore annuali).</w:t>
      </w:r>
    </w:p>
    <w:p>
      <w:pPr>
        <w:pStyle w:val="Normal"/>
        <w:spacing w:lineRule="auto" w:line="360"/>
        <w:jc w:val="both"/>
        <w:rPr>
          <w:rFonts w:ascii="Arial" w:hAnsi="Arial" w:cs="Arial"/>
          <w:i/>
          <w:i/>
          <w:iCs/>
          <w:sz w:val="24"/>
          <w:szCs w:val="24"/>
        </w:rPr>
      </w:pPr>
      <w:r>
        <w:rPr>
          <w:rFonts w:cs="Arial" w:ascii="Arial" w:hAnsi="Arial"/>
          <w:i/>
          <w:iCs/>
          <w:sz w:val="24"/>
          <w:szCs w:val="24"/>
        </w:rPr>
      </w:r>
    </w:p>
    <w:p>
      <w:pPr>
        <w:pStyle w:val="Normal"/>
        <w:spacing w:lineRule="auto" w:line="360"/>
        <w:jc w:val="both"/>
        <w:rPr>
          <w:rFonts w:ascii="Arial" w:hAnsi="Arial" w:cs="Arial"/>
          <w:i/>
          <w:i/>
          <w:iCs/>
          <w:sz w:val="24"/>
          <w:szCs w:val="24"/>
        </w:rPr>
      </w:pPr>
      <w:r>
        <w:rPr>
          <w:rFonts w:cs="Arial" w:ascii="Arial" w:hAnsi="Arial"/>
          <w:i/>
          <w:iCs/>
          <w:sz w:val="24"/>
          <w:szCs w:val="24"/>
        </w:rPr>
      </w:r>
    </w:p>
    <w:p>
      <w:pPr>
        <w:pStyle w:val="Normal"/>
        <w:spacing w:lineRule="auto" w:line="360"/>
        <w:jc w:val="both"/>
        <w:rPr>
          <w:rFonts w:ascii="Arial" w:hAnsi="Arial" w:cs="Arial"/>
          <w:i/>
          <w:i/>
          <w:iCs/>
          <w:sz w:val="24"/>
          <w:szCs w:val="24"/>
        </w:rPr>
      </w:pPr>
      <w:r>
        <w:rPr>
          <w:rFonts w:cs="Arial" w:ascii="Arial" w:hAnsi="Arial"/>
          <w:i/>
          <w:iCs/>
          <w:sz w:val="24"/>
          <w:szCs w:val="24"/>
        </w:rPr>
      </w:r>
    </w:p>
    <w:p>
      <w:pPr>
        <w:pStyle w:val="Normal"/>
        <w:spacing w:lineRule="auto" w:line="360"/>
        <w:jc w:val="both"/>
        <w:rPr/>
      </w:pPr>
      <w:r>
        <w:rPr>
          <w:rFonts w:cs="Arial" w:ascii="Arial" w:hAnsi="Arial"/>
          <w:b/>
          <w:bCs/>
          <w:sz w:val="24"/>
          <w:szCs w:val="24"/>
        </w:rPr>
        <w:t>7. COINVOLGIMENTO DELLA COMUNITÀ E RETE DI PARTENARIATO</w:t>
      </w:r>
      <w:r>
        <w:rPr>
          <w:rFonts w:cs="Arial" w:ascii="Arial" w:hAnsi="Arial"/>
          <w:sz w:val="24"/>
          <w:szCs w:val="24"/>
        </w:rPr>
        <w:t xml:space="preserve"> </w:t>
      </w:r>
      <w:r>
        <w:rPr>
          <w:rFonts w:cs="Arial" w:ascii="Arial" w:hAnsi="Arial"/>
          <w:i/>
          <w:iCs/>
          <w:sz w:val="24"/>
          <w:szCs w:val="24"/>
        </w:rPr>
        <w:t>(Descrivere le strategie per rendere gli spazi un luogo partecipato e connesso al territorio):</w:t>
      </w:r>
    </w:p>
    <w:p>
      <w:pPr>
        <w:pStyle w:val="Normal"/>
        <w:numPr>
          <w:ilvl w:val="0"/>
          <w:numId w:val="4"/>
        </w:numPr>
        <w:spacing w:lineRule="auto" w:line="360"/>
        <w:jc w:val="both"/>
        <w:rPr/>
      </w:pPr>
      <w:r>
        <w:rPr>
          <w:rFonts w:cs="Arial" w:ascii="Arial" w:hAnsi="Arial"/>
          <w:b/>
          <w:bCs/>
          <w:sz w:val="24"/>
          <w:szCs w:val="24"/>
        </w:rPr>
        <w:t>7.1 Modalità di Coinvolgimento:</w:t>
      </w:r>
    </w:p>
    <w:p>
      <w:pPr>
        <w:pStyle w:val="Normal"/>
        <w:numPr>
          <w:ilvl w:val="1"/>
          <w:numId w:val="4"/>
        </w:numPr>
        <w:spacing w:lineRule="auto" w:line="360"/>
        <w:jc w:val="both"/>
        <w:rPr/>
      </w:pPr>
      <w:r>
        <w:rPr>
          <w:rFonts w:cs="Arial" w:ascii="Arial" w:hAnsi="Arial"/>
          <w:i/>
          <w:iCs/>
          <w:sz w:val="24"/>
          <w:szCs w:val="24"/>
        </w:rPr>
        <w:t>(Indicare le azioni per coinvolgere la cittadinanza, le associazioni e i residenti nella vita degli spazi in cui si svolgono le attività - es. eventi, assemblee pubbliche, volontariato di quartiere).</w:t>
      </w:r>
    </w:p>
    <w:p>
      <w:pPr>
        <w:pStyle w:val="Normal"/>
        <w:spacing w:lineRule="auto" w:line="360"/>
        <w:jc w:val="both"/>
        <w:rPr>
          <w:rFonts w:ascii="Arial" w:hAnsi="Arial" w:cs="Arial"/>
          <w:i/>
          <w:i/>
          <w:iCs/>
          <w:sz w:val="24"/>
          <w:szCs w:val="24"/>
        </w:rPr>
      </w:pPr>
      <w:r>
        <w:rPr>
          <w:rFonts w:cs="Arial" w:ascii="Arial" w:hAnsi="Arial"/>
          <w:i/>
          <w:iCs/>
          <w:sz w:val="24"/>
          <w:szCs w:val="24"/>
        </w:rPr>
      </w:r>
    </w:p>
    <w:p>
      <w:pPr>
        <w:pStyle w:val="Normal"/>
        <w:spacing w:lineRule="auto" w:line="360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"/>
        <w:spacing w:lineRule="auto" w:line="360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"/>
        <w:numPr>
          <w:ilvl w:val="0"/>
          <w:numId w:val="4"/>
        </w:numPr>
        <w:spacing w:lineRule="auto" w:line="360"/>
        <w:jc w:val="both"/>
        <w:rPr/>
      </w:pPr>
      <w:r>
        <w:rPr>
          <w:rFonts w:cs="Arial" w:ascii="Arial" w:hAnsi="Arial"/>
          <w:b/>
          <w:bCs/>
          <w:sz w:val="24"/>
          <w:szCs w:val="24"/>
        </w:rPr>
        <w:t>7.2 Rete di Partenariato:</w:t>
      </w:r>
    </w:p>
    <w:p>
      <w:pPr>
        <w:pStyle w:val="Normal"/>
        <w:numPr>
          <w:ilvl w:val="1"/>
          <w:numId w:val="4"/>
        </w:numPr>
        <w:spacing w:lineRule="auto" w:line="360"/>
        <w:jc w:val="both"/>
        <w:rPr/>
      </w:pPr>
      <w:r>
        <w:rPr>
          <w:rFonts w:cs="Arial" w:ascii="Arial" w:hAnsi="Arial"/>
          <w:i/>
          <w:iCs/>
          <w:sz w:val="24"/>
          <w:szCs w:val="24"/>
        </w:rPr>
        <w:t>(Elencare le collaborazioni che si intendono attivare (o già attive) con altri soggetti del territorio - altri ETS, scuole, Servizi Sociali comunali, AUSL, ecc. - per rafforzare l'impatto del progetto).</w:t>
      </w:r>
    </w:p>
    <w:p>
      <w:pPr>
        <w:pStyle w:val="Normal"/>
        <w:spacing w:lineRule="auto" w:line="360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"/>
        <w:spacing w:lineRule="auto" w:line="360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"/>
        <w:spacing w:lineRule="auto" w:line="360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"/>
        <w:spacing w:lineRule="auto" w:line="360"/>
        <w:jc w:val="both"/>
        <w:rPr/>
      </w:pPr>
      <w:r>
        <w:rPr>
          <w:rFonts w:cs="Arial" w:ascii="Arial" w:hAnsi="Arial"/>
          <w:b/>
          <w:bCs/>
          <w:sz w:val="24"/>
          <w:szCs w:val="24"/>
        </w:rPr>
        <w:t xml:space="preserve">8. PIANO DEGLI INTERVENTI DI MANUTENZIONE </w:t>
      </w:r>
      <w:r>
        <w:rPr>
          <w:rFonts w:cs="Arial" w:ascii="Arial" w:hAnsi="Arial"/>
          <w:i/>
          <w:iCs/>
          <w:sz w:val="24"/>
          <w:szCs w:val="24"/>
        </w:rPr>
        <w:t xml:space="preserve">(Dettagliare gli interventi proposti a carico dell'ETS - ODV/APS, come indicato </w:t>
      </w:r>
      <w:r>
        <w:rPr>
          <w:rFonts w:cs="Arial" w:ascii="Arial" w:hAnsi="Arial"/>
          <w:i/>
          <w:iCs/>
          <w:sz w:val="24"/>
          <w:szCs w:val="24"/>
          <w:shd w:fill="auto" w:val="clear"/>
        </w:rPr>
        <w:t>nell’Avviso</w:t>
      </w:r>
      <w:r>
        <w:rPr>
          <w:rFonts w:cs="Arial" w:ascii="Arial" w:hAnsi="Arial"/>
          <w:i/>
          <w:iCs/>
          <w:sz w:val="24"/>
          <w:szCs w:val="24"/>
        </w:rPr>
        <w:t>):</w:t>
      </w:r>
    </w:p>
    <w:p>
      <w:pPr>
        <w:pStyle w:val="Normal"/>
        <w:numPr>
          <w:ilvl w:val="0"/>
          <w:numId w:val="3"/>
        </w:numPr>
        <w:spacing w:lineRule="auto" w:line="360"/>
        <w:jc w:val="both"/>
        <w:rPr/>
      </w:pPr>
      <w:r>
        <w:rPr>
          <w:rFonts w:cs="Arial" w:ascii="Arial" w:hAnsi="Arial"/>
          <w:b/>
          <w:bCs/>
          <w:sz w:val="24"/>
          <w:szCs w:val="24"/>
        </w:rPr>
        <w:t>7.1 Piano di Manutenzione Ordinaria:</w:t>
      </w:r>
    </w:p>
    <w:p>
      <w:pPr>
        <w:pStyle w:val="Normal"/>
        <w:numPr>
          <w:ilvl w:val="1"/>
          <w:numId w:val="3"/>
        </w:numPr>
        <w:spacing w:lineRule="auto" w:line="360"/>
        <w:jc w:val="both"/>
        <w:rPr/>
      </w:pPr>
      <w:r>
        <w:rPr>
          <w:rFonts w:cs="Arial" w:ascii="Arial" w:hAnsi="Arial"/>
          <w:i/>
          <w:iCs/>
          <w:sz w:val="24"/>
          <w:szCs w:val="24"/>
        </w:rPr>
        <w:t>(Descrivere le modalità e la frequenza degli interventi di manutenzione ordinaria - es. pulizia, sfalcio erba, cura del verde, piccole riparazioni).</w:t>
      </w:r>
    </w:p>
    <w:p>
      <w:pPr>
        <w:pStyle w:val="Normal"/>
        <w:spacing w:lineRule="auto" w:line="360"/>
        <w:jc w:val="both"/>
        <w:rPr>
          <w:rFonts w:ascii="Arial" w:hAnsi="Arial" w:cs="Arial"/>
          <w:i/>
          <w:i/>
          <w:iCs/>
          <w:sz w:val="24"/>
          <w:szCs w:val="24"/>
        </w:rPr>
      </w:pPr>
      <w:r>
        <w:rPr>
          <w:rFonts w:cs="Arial" w:ascii="Arial" w:hAnsi="Arial"/>
          <w:i/>
          <w:iCs/>
          <w:sz w:val="24"/>
          <w:szCs w:val="24"/>
        </w:rPr>
      </w:r>
    </w:p>
    <w:p>
      <w:pPr>
        <w:pStyle w:val="Normal"/>
        <w:spacing w:lineRule="auto" w:line="360"/>
        <w:jc w:val="both"/>
        <w:rPr>
          <w:rFonts w:ascii="Arial" w:hAnsi="Arial" w:cs="Arial"/>
          <w:i/>
          <w:i/>
          <w:iCs/>
          <w:sz w:val="24"/>
          <w:szCs w:val="24"/>
        </w:rPr>
      </w:pPr>
      <w:r>
        <w:rPr>
          <w:rFonts w:cs="Arial" w:ascii="Arial" w:hAnsi="Arial"/>
          <w:i/>
          <w:iCs/>
          <w:sz w:val="24"/>
          <w:szCs w:val="24"/>
        </w:rPr>
      </w:r>
    </w:p>
    <w:p>
      <w:pPr>
        <w:pStyle w:val="Normal"/>
        <w:spacing w:lineRule="auto" w:line="360"/>
        <w:jc w:val="both"/>
        <w:rPr>
          <w:rFonts w:ascii="Arial" w:hAnsi="Arial" w:cs="Arial"/>
          <w:i/>
          <w:i/>
          <w:iCs/>
          <w:sz w:val="24"/>
          <w:szCs w:val="24"/>
        </w:rPr>
      </w:pPr>
      <w:r>
        <w:rPr>
          <w:rFonts w:cs="Arial" w:ascii="Arial" w:hAnsi="Arial"/>
          <w:i/>
          <w:iCs/>
          <w:sz w:val="24"/>
          <w:szCs w:val="24"/>
        </w:rPr>
      </w:r>
    </w:p>
    <w:p>
      <w:pPr>
        <w:pStyle w:val="Normal"/>
        <w:spacing w:lineRule="auto" w:line="360"/>
        <w:jc w:val="both"/>
        <w:rPr/>
      </w:pPr>
      <w:r>
        <w:rPr>
          <w:rFonts w:cs="Arial" w:ascii="Arial" w:hAnsi="Arial"/>
          <w:b/>
          <w:bCs/>
          <w:sz w:val="24"/>
          <w:szCs w:val="24"/>
        </w:rPr>
        <w:t>9. PIANO DI SOSTENIBILITÀ ECONOMICO-FINANZIARIA</w:t>
      </w:r>
    </w:p>
    <w:p>
      <w:pPr>
        <w:pStyle w:val="Normal"/>
        <w:numPr>
          <w:ilvl w:val="0"/>
          <w:numId w:val="5"/>
        </w:numPr>
        <w:spacing w:lineRule="auto" w:line="360"/>
        <w:jc w:val="both"/>
        <w:rPr/>
      </w:pPr>
      <w:r>
        <w:rPr>
          <w:rFonts w:cs="Arial" w:ascii="Arial" w:hAnsi="Arial"/>
          <w:b/>
          <w:bCs/>
          <w:sz w:val="24"/>
          <w:szCs w:val="24"/>
        </w:rPr>
        <w:t>9.1 Preventivo dei Costi di Gestione:</w:t>
      </w:r>
    </w:p>
    <w:p>
      <w:pPr>
        <w:pStyle w:val="Normal"/>
        <w:numPr>
          <w:ilvl w:val="1"/>
          <w:numId w:val="5"/>
        </w:numPr>
        <w:spacing w:lineRule="auto" w:line="360"/>
        <w:jc w:val="both"/>
        <w:rPr/>
      </w:pPr>
      <w:r>
        <w:rPr>
          <w:rFonts w:cs="Arial" w:ascii="Arial" w:hAnsi="Arial"/>
          <w:i/>
          <w:iCs/>
          <w:sz w:val="24"/>
          <w:szCs w:val="24"/>
        </w:rPr>
        <w:t>(Dettagliare i costi previsti: utenze, personale, materiali, manutenzioni, assicurazioni, ecc.).</w:t>
      </w:r>
    </w:p>
    <w:p>
      <w:pPr>
        <w:pStyle w:val="Normal"/>
        <w:spacing w:lineRule="auto" w:line="360"/>
        <w:jc w:val="both"/>
        <w:rPr>
          <w:rFonts w:ascii="Arial" w:hAnsi="Arial" w:cs="Arial"/>
          <w:i/>
          <w:i/>
          <w:iCs/>
          <w:sz w:val="24"/>
          <w:szCs w:val="24"/>
        </w:rPr>
      </w:pPr>
      <w:r>
        <w:rPr>
          <w:rFonts w:cs="Arial" w:ascii="Arial" w:hAnsi="Arial"/>
          <w:i/>
          <w:iCs/>
          <w:sz w:val="24"/>
          <w:szCs w:val="24"/>
        </w:rPr>
      </w:r>
    </w:p>
    <w:p>
      <w:pPr>
        <w:pStyle w:val="Normal"/>
        <w:spacing w:lineRule="auto" w:line="360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"/>
        <w:spacing w:lineRule="auto" w:line="360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"/>
        <w:numPr>
          <w:ilvl w:val="0"/>
          <w:numId w:val="5"/>
        </w:numPr>
        <w:spacing w:lineRule="auto" w:line="360"/>
        <w:jc w:val="both"/>
        <w:rPr/>
      </w:pPr>
      <w:r>
        <w:rPr>
          <w:rFonts w:cs="Arial" w:ascii="Arial" w:hAnsi="Arial"/>
          <w:b/>
          <w:bCs/>
          <w:sz w:val="24"/>
          <w:szCs w:val="24"/>
        </w:rPr>
        <w:t>9.2 Piano di Copertura:</w:t>
      </w:r>
    </w:p>
    <w:p>
      <w:pPr>
        <w:pStyle w:val="Normal"/>
        <w:numPr>
          <w:ilvl w:val="1"/>
          <w:numId w:val="5"/>
        </w:numPr>
        <w:spacing w:lineRule="auto" w:line="360"/>
        <w:jc w:val="both"/>
        <w:rPr/>
      </w:pPr>
      <w:r>
        <w:rPr>
          <w:rFonts w:cs="Arial" w:ascii="Arial" w:hAnsi="Arial"/>
          <w:i/>
          <w:iCs/>
          <w:sz w:val="24"/>
          <w:szCs w:val="24"/>
        </w:rPr>
        <w:t>(Indicare come si prevede di coprire i costi: ricavi da attività secondarie, quote associative, contributi (5x1000), donazioni, sponsorizzazioni, ecc.).</w:t>
      </w:r>
    </w:p>
    <w:p>
      <w:pPr>
        <w:pStyle w:val="Normal"/>
        <w:spacing w:lineRule="auto" w:line="360"/>
        <w:jc w:val="both"/>
        <w:rPr>
          <w:rFonts w:ascii="Arial" w:hAnsi="Arial" w:cs="Arial"/>
          <w:i/>
          <w:i/>
          <w:iCs/>
          <w:sz w:val="24"/>
          <w:szCs w:val="24"/>
        </w:rPr>
      </w:pPr>
      <w:r>
        <w:rPr>
          <w:rFonts w:cs="Arial" w:ascii="Arial" w:hAnsi="Arial"/>
          <w:i/>
          <w:iCs/>
          <w:sz w:val="24"/>
          <w:szCs w:val="24"/>
        </w:rPr>
      </w:r>
    </w:p>
    <w:p>
      <w:pPr>
        <w:pStyle w:val="Normal"/>
        <w:spacing w:lineRule="auto" w:line="360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"/>
        <w:spacing w:lineRule="auto" w:line="360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"/>
        <w:spacing w:lineRule="auto" w:line="360"/>
        <w:jc w:val="both"/>
        <w:rPr/>
      </w:pPr>
      <w:r>
        <w:rPr>
          <w:rFonts w:cs="Arial" w:ascii="Arial" w:hAnsi="Arial"/>
          <w:sz w:val="24"/>
          <w:szCs w:val="24"/>
        </w:rPr>
        <w:t>Luogo e data, ___________________</w:t>
      </w:r>
    </w:p>
    <w:p>
      <w:pPr>
        <w:pStyle w:val="Normal"/>
        <w:spacing w:lineRule="auto" w:line="360"/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cs="Arial" w:ascii="Arial" w:hAnsi="Arial"/>
          <w:b/>
          <w:bCs/>
          <w:sz w:val="24"/>
          <w:szCs w:val="24"/>
        </w:rPr>
      </w:r>
    </w:p>
    <w:p>
      <w:pPr>
        <w:pStyle w:val="Normal"/>
        <w:spacing w:lineRule="auto" w:line="360"/>
        <w:rPr/>
      </w:pPr>
      <w:r>
        <w:rPr>
          <w:rFonts w:cs="Arial" w:ascii="Arial" w:hAnsi="Arial"/>
          <w:b/>
          <w:bCs/>
          <w:sz w:val="24"/>
          <w:szCs w:val="24"/>
        </w:rPr>
        <w:t>Il Legale Rappresentante</w:t>
      </w:r>
      <w:r>
        <w:rPr>
          <w:rFonts w:cs="Arial" w:ascii="Arial" w:hAnsi="Arial"/>
          <w:sz w:val="24"/>
          <w:szCs w:val="24"/>
        </w:rPr>
        <w:t xml:space="preserve"> (Firma digitale o autografa) _______________________________</w:t>
      </w:r>
    </w:p>
    <w:p>
      <w:pPr>
        <w:pStyle w:val="Normal"/>
        <w:spacing w:lineRule="auto" w:line="360" w:before="0" w:after="160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sectPr>
      <w:headerReference w:type="even" r:id="rId2"/>
      <w:headerReference w:type="default" r:id="rId3"/>
      <w:headerReference w:type="first" r:id="rId4"/>
      <w:footerReference w:type="even" r:id="rId5"/>
      <w:footerReference w:type="default" r:id="rId6"/>
      <w:footerReference w:type="first" r:id="rId7"/>
      <w:type w:val="nextPage"/>
      <w:pgSz w:w="11906" w:h="16838"/>
      <w:pgMar w:left="850" w:right="850" w:gutter="0" w:header="850" w:top="1386" w:footer="0" w:bottom="85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0" w:characterSet="windows-1252"/>
    <w:family w:val="roman"/>
    <w:pitch w:val="variable"/>
  </w:font>
  <w:font w:name="Aptos">
    <w:charset w:val="00" w:characterSet="windows-1252"/>
    <w:family w:val="roman"/>
    <w:pitch w:val="variable"/>
  </w:font>
  <w:font w:name="Aptos Display">
    <w:charset w:val="00" w:characterSet="windows-1252"/>
    <w:family w:val="roman"/>
    <w:pitch w:val="variable"/>
  </w:font>
  <w:font w:name="Liberation Sans">
    <w:altName w:val="Arial"/>
    <w:charset w:val="00" w:characterSet="windows-1252"/>
    <w:family w:val="swiss"/>
    <w:pitch w:val="variable"/>
  </w:font>
  <w:font w:name="Courier New">
    <w:charset w:val="01"/>
    <w:family w:val="modern"/>
    <w:pitch w:val="fixed"/>
  </w:font>
  <w:font w:name="Wingdings">
    <w:charset w:val="02"/>
    <w:family w:val="auto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end"/>
      <w:rPr>
        <w:rFonts w:ascii="Arial" w:hAnsi="Arial"/>
        <w:sz w:val="24"/>
        <w:szCs w:val="24"/>
      </w:rPr>
    </w:pPr>
    <w:r>
      <w:rPr>
        <w:rFonts w:ascii="Arial" w:hAnsi="Arial"/>
        <w:sz w:val="24"/>
        <w:szCs w:val="24"/>
      </w:rPr>
      <w:t>Allegato B</w:t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end"/>
      <w:rPr>
        <w:rFonts w:ascii="Arial" w:hAnsi="Arial"/>
        <w:sz w:val="24"/>
        <w:szCs w:val="24"/>
      </w:rPr>
    </w:pPr>
    <w:r>
      <w:rPr>
        <w:rFonts w:ascii="Arial" w:hAnsi="Arial"/>
        <w:sz w:val="24"/>
        <w:szCs w:val="24"/>
      </w:rPr>
      <w:t>Allegato B</w:t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bullet"/>
      <w:lvlText w:val=""/>
      <w:lvlJc w:val="start"/>
      <w:pPr>
        <w:tabs>
          <w:tab w:val="num" w:pos="720"/>
        </w:tabs>
        <w:ind w:star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o"/>
      <w:lvlJc w:val="start"/>
      <w:pPr>
        <w:tabs>
          <w:tab w:val="num" w:pos="1440"/>
        </w:tabs>
        <w:ind w:star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start"/>
      <w:pPr>
        <w:tabs>
          <w:tab w:val="num" w:pos="2160"/>
        </w:tabs>
        <w:ind w:star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start"/>
      <w:pPr>
        <w:tabs>
          <w:tab w:val="num" w:pos="2880"/>
        </w:tabs>
        <w:ind w:star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start"/>
      <w:pPr>
        <w:tabs>
          <w:tab w:val="num" w:pos="3600"/>
        </w:tabs>
        <w:ind w:star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start"/>
      <w:pPr>
        <w:tabs>
          <w:tab w:val="num" w:pos="4320"/>
        </w:tabs>
        <w:ind w:star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start"/>
      <w:pPr>
        <w:tabs>
          <w:tab w:val="num" w:pos="5040"/>
        </w:tabs>
        <w:ind w:star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start"/>
      <w:pPr>
        <w:tabs>
          <w:tab w:val="num" w:pos="5760"/>
        </w:tabs>
        <w:ind w:star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start"/>
      <w:pPr>
        <w:tabs>
          <w:tab w:val="num" w:pos="6480"/>
        </w:tabs>
        <w:ind w:start="6480" w:hanging="360"/>
      </w:pPr>
      <w:rPr>
        <w:rFonts w:ascii="Wingdings" w:hAnsi="Wingdings" w:cs="Wingdings" w:hint="default"/>
        <w:sz w:val="20"/>
      </w:rPr>
    </w:lvl>
  </w:abstractNum>
  <w:abstractNum w:abstractNumId="2">
    <w:lvl w:ilvl="0">
      <w:start w:val="1"/>
      <w:numFmt w:val="bullet"/>
      <w:lvlText w:val=""/>
      <w:lvlJc w:val="start"/>
      <w:pPr>
        <w:tabs>
          <w:tab w:val="num" w:pos="720"/>
        </w:tabs>
        <w:ind w:star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o"/>
      <w:lvlJc w:val="start"/>
      <w:pPr>
        <w:tabs>
          <w:tab w:val="num" w:pos="1440"/>
        </w:tabs>
        <w:ind w:star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start"/>
      <w:pPr>
        <w:tabs>
          <w:tab w:val="num" w:pos="2160"/>
        </w:tabs>
        <w:ind w:star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start"/>
      <w:pPr>
        <w:tabs>
          <w:tab w:val="num" w:pos="2880"/>
        </w:tabs>
        <w:ind w:star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start"/>
      <w:pPr>
        <w:tabs>
          <w:tab w:val="num" w:pos="3600"/>
        </w:tabs>
        <w:ind w:star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start"/>
      <w:pPr>
        <w:tabs>
          <w:tab w:val="num" w:pos="4320"/>
        </w:tabs>
        <w:ind w:star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start"/>
      <w:pPr>
        <w:tabs>
          <w:tab w:val="num" w:pos="5040"/>
        </w:tabs>
        <w:ind w:star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start"/>
      <w:pPr>
        <w:tabs>
          <w:tab w:val="num" w:pos="5760"/>
        </w:tabs>
        <w:ind w:star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start"/>
      <w:pPr>
        <w:tabs>
          <w:tab w:val="num" w:pos="6480"/>
        </w:tabs>
        <w:ind w:start="6480" w:hanging="360"/>
      </w:pPr>
      <w:rPr>
        <w:rFonts w:ascii="Wingdings" w:hAnsi="Wingdings" w:cs="Wingdings" w:hint="default"/>
        <w:sz w:val="20"/>
      </w:rPr>
    </w:lvl>
  </w:abstractNum>
  <w:abstractNum w:abstractNumId="3">
    <w:lvl w:ilvl="0">
      <w:start w:val="1"/>
      <w:numFmt w:val="bullet"/>
      <w:lvlText w:val=""/>
      <w:lvlJc w:val="start"/>
      <w:pPr>
        <w:tabs>
          <w:tab w:val="num" w:pos="720"/>
        </w:tabs>
        <w:ind w:star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o"/>
      <w:lvlJc w:val="start"/>
      <w:pPr>
        <w:tabs>
          <w:tab w:val="num" w:pos="1440"/>
        </w:tabs>
        <w:ind w:star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start"/>
      <w:pPr>
        <w:tabs>
          <w:tab w:val="num" w:pos="2160"/>
        </w:tabs>
        <w:ind w:star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start"/>
      <w:pPr>
        <w:tabs>
          <w:tab w:val="num" w:pos="2880"/>
        </w:tabs>
        <w:ind w:star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start"/>
      <w:pPr>
        <w:tabs>
          <w:tab w:val="num" w:pos="3600"/>
        </w:tabs>
        <w:ind w:star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start"/>
      <w:pPr>
        <w:tabs>
          <w:tab w:val="num" w:pos="4320"/>
        </w:tabs>
        <w:ind w:star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start"/>
      <w:pPr>
        <w:tabs>
          <w:tab w:val="num" w:pos="5040"/>
        </w:tabs>
        <w:ind w:star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start"/>
      <w:pPr>
        <w:tabs>
          <w:tab w:val="num" w:pos="5760"/>
        </w:tabs>
        <w:ind w:star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start"/>
      <w:pPr>
        <w:tabs>
          <w:tab w:val="num" w:pos="6480"/>
        </w:tabs>
        <w:ind w:start="6480" w:hanging="360"/>
      </w:pPr>
      <w:rPr>
        <w:rFonts w:ascii="Wingdings" w:hAnsi="Wingdings" w:cs="Wingdings" w:hint="default"/>
        <w:sz w:val="20"/>
      </w:rPr>
    </w:lvl>
  </w:abstractNum>
  <w:abstractNum w:abstractNumId="4">
    <w:lvl w:ilvl="0">
      <w:start w:val="1"/>
      <w:numFmt w:val="bullet"/>
      <w:lvlText w:val=""/>
      <w:lvlJc w:val="start"/>
      <w:pPr>
        <w:tabs>
          <w:tab w:val="num" w:pos="720"/>
        </w:tabs>
        <w:ind w:star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o"/>
      <w:lvlJc w:val="start"/>
      <w:pPr>
        <w:tabs>
          <w:tab w:val="num" w:pos="1440"/>
        </w:tabs>
        <w:ind w:star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start"/>
      <w:pPr>
        <w:tabs>
          <w:tab w:val="num" w:pos="2160"/>
        </w:tabs>
        <w:ind w:star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start"/>
      <w:pPr>
        <w:tabs>
          <w:tab w:val="num" w:pos="2880"/>
        </w:tabs>
        <w:ind w:star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start"/>
      <w:pPr>
        <w:tabs>
          <w:tab w:val="num" w:pos="3600"/>
        </w:tabs>
        <w:ind w:star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start"/>
      <w:pPr>
        <w:tabs>
          <w:tab w:val="num" w:pos="4320"/>
        </w:tabs>
        <w:ind w:star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start"/>
      <w:pPr>
        <w:tabs>
          <w:tab w:val="num" w:pos="5040"/>
        </w:tabs>
        <w:ind w:star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start"/>
      <w:pPr>
        <w:tabs>
          <w:tab w:val="num" w:pos="5760"/>
        </w:tabs>
        <w:ind w:star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start"/>
      <w:pPr>
        <w:tabs>
          <w:tab w:val="num" w:pos="6480"/>
        </w:tabs>
        <w:ind w:start="6480" w:hanging="360"/>
      </w:pPr>
      <w:rPr>
        <w:rFonts w:ascii="Wingdings" w:hAnsi="Wingdings" w:cs="Wingdings" w:hint="default"/>
        <w:sz w:val="20"/>
      </w:rPr>
    </w:lvl>
  </w:abstractNum>
  <w:abstractNum w:abstractNumId="5">
    <w:lvl w:ilvl="0">
      <w:start w:val="1"/>
      <w:numFmt w:val="bullet"/>
      <w:lvlText w:val=""/>
      <w:lvlJc w:val="start"/>
      <w:pPr>
        <w:tabs>
          <w:tab w:val="num" w:pos="720"/>
        </w:tabs>
        <w:ind w:star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o"/>
      <w:lvlJc w:val="start"/>
      <w:pPr>
        <w:tabs>
          <w:tab w:val="num" w:pos="1440"/>
        </w:tabs>
        <w:ind w:star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start"/>
      <w:pPr>
        <w:tabs>
          <w:tab w:val="num" w:pos="2160"/>
        </w:tabs>
        <w:ind w:star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start"/>
      <w:pPr>
        <w:tabs>
          <w:tab w:val="num" w:pos="2880"/>
        </w:tabs>
        <w:ind w:star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start"/>
      <w:pPr>
        <w:tabs>
          <w:tab w:val="num" w:pos="3600"/>
        </w:tabs>
        <w:ind w:star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start"/>
      <w:pPr>
        <w:tabs>
          <w:tab w:val="num" w:pos="4320"/>
        </w:tabs>
        <w:ind w:star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start"/>
      <w:pPr>
        <w:tabs>
          <w:tab w:val="num" w:pos="5040"/>
        </w:tabs>
        <w:ind w:star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start"/>
      <w:pPr>
        <w:tabs>
          <w:tab w:val="num" w:pos="5760"/>
        </w:tabs>
        <w:ind w:star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start"/>
      <w:pPr>
        <w:tabs>
          <w:tab w:val="num" w:pos="6480"/>
        </w:tabs>
        <w:ind w:start="6480" w:hanging="360"/>
      </w:pPr>
      <w:rPr>
        <w:rFonts w:ascii="Wingdings" w:hAnsi="Wingdings" w:cs="Wingdings" w:hint="default"/>
        <w:sz w:val="20"/>
      </w:rPr>
    </w:lvl>
  </w:abstractNum>
  <w:abstractNum w:abstractNumId="6">
    <w:lvl w:ilvl="0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w="http://schemas.openxmlformats.org/wordprocessingml/2006/main">
  <w:zoom w:percent="136"/>
  <w:defaultTabStop w:val="708"/>
  <w:autoHyphenation w:val="true"/>
  <w:hyphenationZone w:val="0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it-IT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Aptos" w:hAnsi="Aptos" w:eastAsia="Aptos" w:cs="" w:asciiTheme="minorHAnsi" w:cstheme="minorBidi" w:eastAsiaTheme="minorHAnsi" w:hAnsiTheme="minorHAnsi"/>
        <w:sz w:val="22"/>
        <w:szCs w:val="22"/>
        <w:lang w:val="it-IT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59" w:before="0" w:after="160"/>
      <w:jc w:val="start"/>
    </w:pPr>
    <w:rPr>
      <w:rFonts w:ascii="Aptos" w:hAnsi="Aptos" w:eastAsia="Aptos" w:cs="" w:asciiTheme="minorHAnsi" w:cstheme="minorBidi" w:eastAsiaTheme="minorHAnsi" w:hAnsiTheme="minorHAnsi"/>
      <w:color w:val="auto"/>
      <w:kern w:val="0"/>
      <w:sz w:val="22"/>
      <w:szCs w:val="22"/>
      <w:lang w:val="it-IT" w:eastAsia="en-US" w:bidi="ar-SA"/>
    </w:rPr>
  </w:style>
  <w:style w:type="paragraph" w:styleId="Heading1">
    <w:name w:val="heading 1"/>
    <w:basedOn w:val="Normal"/>
    <w:next w:val="Normal"/>
    <w:link w:val="Titolo1Carattere"/>
    <w:uiPriority w:val="9"/>
    <w:qFormat/>
    <w:rsid w:val="001d7847"/>
    <w:pPr>
      <w:keepNext w:val="true"/>
      <w:keepLines/>
      <w:spacing w:before="360" w:after="80"/>
      <w:outlineLvl w:val="0"/>
    </w:pPr>
    <w:rPr>
      <w:rFonts w:ascii="Aptos Display" w:hAnsi="Aptos Display" w:eastAsia="" w:cs="" w:asciiTheme="majorHAnsi" w:cstheme="majorBidi" w:eastAsiaTheme="majorEastAsia" w:hAnsiTheme="majorHAnsi"/>
      <w:color w:themeColor="accent1" w:themeShade="bf" w:val="0F4761"/>
      <w:sz w:val="40"/>
      <w:szCs w:val="40"/>
    </w:rPr>
  </w:style>
  <w:style w:type="paragraph" w:styleId="Heading2">
    <w:name w:val="heading 2"/>
    <w:basedOn w:val="Normal"/>
    <w:next w:val="Normal"/>
    <w:link w:val="Titolo2Carattere"/>
    <w:uiPriority w:val="9"/>
    <w:semiHidden/>
    <w:unhideWhenUsed/>
    <w:qFormat/>
    <w:rsid w:val="001d7847"/>
    <w:pPr>
      <w:keepNext w:val="true"/>
      <w:keepLines/>
      <w:spacing w:before="160" w:after="80"/>
      <w:outlineLvl w:val="1"/>
    </w:pPr>
    <w:rPr>
      <w:rFonts w:ascii="Aptos Display" w:hAnsi="Aptos Display" w:eastAsia="" w:cs="" w:asciiTheme="majorHAnsi" w:cstheme="majorBidi" w:eastAsiaTheme="majorEastAsia" w:hAnsiTheme="majorHAnsi"/>
      <w:color w:themeColor="accent1" w:themeShade="bf" w:val="0F4761"/>
      <w:sz w:val="32"/>
      <w:szCs w:val="32"/>
    </w:rPr>
  </w:style>
  <w:style w:type="paragraph" w:styleId="Heading3">
    <w:name w:val="heading 3"/>
    <w:basedOn w:val="Normal"/>
    <w:next w:val="Normal"/>
    <w:link w:val="Titolo3Carattere"/>
    <w:uiPriority w:val="9"/>
    <w:semiHidden/>
    <w:unhideWhenUsed/>
    <w:qFormat/>
    <w:rsid w:val="001d7847"/>
    <w:pPr>
      <w:keepNext w:val="true"/>
      <w:keepLines/>
      <w:spacing w:before="160" w:after="80"/>
      <w:outlineLvl w:val="2"/>
    </w:pPr>
    <w:rPr>
      <w:rFonts w:eastAsia="" w:cs="" w:cstheme="majorBidi" w:eastAsiaTheme="majorEastAsia"/>
      <w:color w:themeColor="accent1" w:themeShade="bf" w:val="0F4761"/>
      <w:sz w:val="28"/>
      <w:szCs w:val="28"/>
    </w:rPr>
  </w:style>
  <w:style w:type="paragraph" w:styleId="Heading4">
    <w:name w:val="heading 4"/>
    <w:basedOn w:val="Normal"/>
    <w:next w:val="Normal"/>
    <w:link w:val="Titolo4Carattere"/>
    <w:uiPriority w:val="9"/>
    <w:semiHidden/>
    <w:unhideWhenUsed/>
    <w:qFormat/>
    <w:rsid w:val="001d7847"/>
    <w:pPr>
      <w:keepNext w:val="true"/>
      <w:keepLines/>
      <w:spacing w:before="80" w:after="40"/>
      <w:outlineLvl w:val="3"/>
    </w:pPr>
    <w:rPr>
      <w:rFonts w:eastAsia="" w:cs="" w:cstheme="majorBidi" w:eastAsiaTheme="majorEastAsia"/>
      <w:i/>
      <w:iCs/>
      <w:color w:themeColor="accent1" w:themeShade="bf" w:val="0F4761"/>
    </w:rPr>
  </w:style>
  <w:style w:type="paragraph" w:styleId="Heading5">
    <w:name w:val="heading 5"/>
    <w:basedOn w:val="Normal"/>
    <w:next w:val="Normal"/>
    <w:link w:val="Titolo5Carattere"/>
    <w:uiPriority w:val="9"/>
    <w:semiHidden/>
    <w:unhideWhenUsed/>
    <w:qFormat/>
    <w:rsid w:val="001d7847"/>
    <w:pPr>
      <w:keepNext w:val="true"/>
      <w:keepLines/>
      <w:spacing w:before="80" w:after="40"/>
      <w:outlineLvl w:val="4"/>
    </w:pPr>
    <w:rPr>
      <w:rFonts w:eastAsia="" w:cs="" w:cstheme="majorBidi" w:eastAsiaTheme="majorEastAsia"/>
      <w:color w:themeColor="accent1" w:themeShade="bf" w:val="0F4761"/>
    </w:rPr>
  </w:style>
  <w:style w:type="paragraph" w:styleId="Heading6">
    <w:name w:val="heading 6"/>
    <w:basedOn w:val="Normal"/>
    <w:next w:val="Normal"/>
    <w:link w:val="Titolo6Carattere"/>
    <w:uiPriority w:val="9"/>
    <w:semiHidden/>
    <w:unhideWhenUsed/>
    <w:qFormat/>
    <w:rsid w:val="001d7847"/>
    <w:pPr>
      <w:keepNext w:val="true"/>
      <w:keepLines/>
      <w:spacing w:before="40" w:after="0"/>
      <w:outlineLvl w:val="5"/>
    </w:pPr>
    <w:rPr>
      <w:rFonts w:eastAsia="" w:cs="" w:cstheme="majorBidi" w:eastAsiaTheme="majorEastAsia"/>
      <w:i/>
      <w:iCs/>
      <w:color w:themeColor="text1" w:themeTint="a6" w:val="595959"/>
    </w:rPr>
  </w:style>
  <w:style w:type="paragraph" w:styleId="Heading7">
    <w:name w:val="heading 7"/>
    <w:basedOn w:val="Normal"/>
    <w:next w:val="Normal"/>
    <w:link w:val="Titolo7Carattere"/>
    <w:uiPriority w:val="9"/>
    <w:semiHidden/>
    <w:unhideWhenUsed/>
    <w:qFormat/>
    <w:rsid w:val="001d7847"/>
    <w:pPr>
      <w:keepNext w:val="true"/>
      <w:keepLines/>
      <w:spacing w:before="40" w:after="0"/>
      <w:outlineLvl w:val="6"/>
    </w:pPr>
    <w:rPr>
      <w:rFonts w:eastAsia="" w:cs="" w:cstheme="majorBidi" w:eastAsiaTheme="majorEastAsia"/>
      <w:color w:themeColor="text1" w:themeTint="a6" w:val="595959"/>
    </w:rPr>
  </w:style>
  <w:style w:type="paragraph" w:styleId="Heading8">
    <w:name w:val="heading 8"/>
    <w:basedOn w:val="Normal"/>
    <w:next w:val="Normal"/>
    <w:link w:val="Titolo8Carattere"/>
    <w:uiPriority w:val="9"/>
    <w:semiHidden/>
    <w:unhideWhenUsed/>
    <w:qFormat/>
    <w:rsid w:val="001d7847"/>
    <w:pPr>
      <w:keepNext w:val="true"/>
      <w:keepLines/>
      <w:spacing w:before="0" w:after="0"/>
      <w:outlineLvl w:val="7"/>
    </w:pPr>
    <w:rPr>
      <w:rFonts w:eastAsia="" w:cs="" w:cstheme="majorBidi" w:eastAsiaTheme="majorEastAsia"/>
      <w:i/>
      <w:iCs/>
      <w:color w:themeColor="text1" w:themeTint="d8" w:val="272727"/>
    </w:rPr>
  </w:style>
  <w:style w:type="paragraph" w:styleId="Heading9">
    <w:name w:val="heading 9"/>
    <w:basedOn w:val="Normal"/>
    <w:next w:val="Normal"/>
    <w:link w:val="Titolo9Carattere"/>
    <w:uiPriority w:val="9"/>
    <w:semiHidden/>
    <w:unhideWhenUsed/>
    <w:qFormat/>
    <w:rsid w:val="001d7847"/>
    <w:pPr>
      <w:keepNext w:val="true"/>
      <w:keepLines/>
      <w:spacing w:before="0" w:after="0"/>
      <w:outlineLvl w:val="8"/>
    </w:pPr>
    <w:rPr>
      <w:rFonts w:eastAsia="" w:cs="" w:cstheme="majorBidi" w:eastAsiaTheme="majorEastAsia"/>
      <w:color w:themeColor="text1" w:themeTint="d8" w:val="272727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itolo1Carattere" w:customStyle="1">
    <w:name w:val="Titolo 1 Carattere"/>
    <w:basedOn w:val="DefaultParagraphFont"/>
    <w:uiPriority w:val="9"/>
    <w:qFormat/>
    <w:rsid w:val="001d7847"/>
    <w:rPr>
      <w:rFonts w:ascii="Aptos Display" w:hAnsi="Aptos Display" w:eastAsia="" w:cs="" w:asciiTheme="majorHAnsi" w:cstheme="majorBidi" w:eastAsiaTheme="majorEastAsia" w:hAnsiTheme="majorHAnsi"/>
      <w:color w:themeColor="accent1" w:themeShade="bf" w:val="0F4761"/>
      <w:sz w:val="40"/>
      <w:szCs w:val="40"/>
    </w:rPr>
  </w:style>
  <w:style w:type="character" w:styleId="Titolo2Carattere" w:customStyle="1">
    <w:name w:val="Titolo 2 Carattere"/>
    <w:basedOn w:val="DefaultParagraphFont"/>
    <w:uiPriority w:val="9"/>
    <w:semiHidden/>
    <w:qFormat/>
    <w:rsid w:val="001d7847"/>
    <w:rPr>
      <w:rFonts w:ascii="Aptos Display" w:hAnsi="Aptos Display" w:eastAsia="" w:cs="" w:asciiTheme="majorHAnsi" w:cstheme="majorBidi" w:eastAsiaTheme="majorEastAsia" w:hAnsiTheme="majorHAnsi"/>
      <w:color w:themeColor="accent1" w:themeShade="bf" w:val="0F4761"/>
      <w:sz w:val="32"/>
      <w:szCs w:val="32"/>
    </w:rPr>
  </w:style>
  <w:style w:type="character" w:styleId="Titolo3Carattere" w:customStyle="1">
    <w:name w:val="Titolo 3 Carattere"/>
    <w:basedOn w:val="DefaultParagraphFont"/>
    <w:uiPriority w:val="9"/>
    <w:semiHidden/>
    <w:qFormat/>
    <w:rsid w:val="001d7847"/>
    <w:rPr>
      <w:rFonts w:eastAsia="" w:cs="" w:cstheme="majorBidi" w:eastAsiaTheme="majorEastAsia"/>
      <w:color w:themeColor="accent1" w:themeShade="bf" w:val="0F4761"/>
      <w:sz w:val="28"/>
      <w:szCs w:val="28"/>
    </w:rPr>
  </w:style>
  <w:style w:type="character" w:styleId="Titolo4Carattere" w:customStyle="1">
    <w:name w:val="Titolo 4 Carattere"/>
    <w:basedOn w:val="DefaultParagraphFont"/>
    <w:uiPriority w:val="9"/>
    <w:semiHidden/>
    <w:qFormat/>
    <w:rsid w:val="001d7847"/>
    <w:rPr>
      <w:rFonts w:eastAsia="" w:cs="" w:cstheme="majorBidi" w:eastAsiaTheme="majorEastAsia"/>
      <w:i/>
      <w:iCs/>
      <w:color w:themeColor="accent1" w:themeShade="bf" w:val="0F4761"/>
    </w:rPr>
  </w:style>
  <w:style w:type="character" w:styleId="Titolo5Carattere" w:customStyle="1">
    <w:name w:val="Titolo 5 Carattere"/>
    <w:basedOn w:val="DefaultParagraphFont"/>
    <w:uiPriority w:val="9"/>
    <w:semiHidden/>
    <w:qFormat/>
    <w:rsid w:val="001d7847"/>
    <w:rPr>
      <w:rFonts w:eastAsia="" w:cs="" w:cstheme="majorBidi" w:eastAsiaTheme="majorEastAsia"/>
      <w:color w:themeColor="accent1" w:themeShade="bf" w:val="0F4761"/>
    </w:rPr>
  </w:style>
  <w:style w:type="character" w:styleId="Titolo6Carattere" w:customStyle="1">
    <w:name w:val="Titolo 6 Carattere"/>
    <w:basedOn w:val="DefaultParagraphFont"/>
    <w:uiPriority w:val="9"/>
    <w:semiHidden/>
    <w:qFormat/>
    <w:rsid w:val="001d7847"/>
    <w:rPr>
      <w:rFonts w:eastAsia="" w:cs="" w:cstheme="majorBidi" w:eastAsiaTheme="majorEastAsia"/>
      <w:i/>
      <w:iCs/>
      <w:color w:themeColor="text1" w:themeTint="a6" w:val="595959"/>
    </w:rPr>
  </w:style>
  <w:style w:type="character" w:styleId="Titolo7Carattere" w:customStyle="1">
    <w:name w:val="Titolo 7 Carattere"/>
    <w:basedOn w:val="DefaultParagraphFont"/>
    <w:uiPriority w:val="9"/>
    <w:semiHidden/>
    <w:qFormat/>
    <w:rsid w:val="001d7847"/>
    <w:rPr>
      <w:rFonts w:eastAsia="" w:cs="" w:cstheme="majorBidi" w:eastAsiaTheme="majorEastAsia"/>
      <w:color w:themeColor="text1" w:themeTint="a6" w:val="595959"/>
    </w:rPr>
  </w:style>
  <w:style w:type="character" w:styleId="Titolo8Carattere" w:customStyle="1">
    <w:name w:val="Titolo 8 Carattere"/>
    <w:basedOn w:val="DefaultParagraphFont"/>
    <w:uiPriority w:val="9"/>
    <w:semiHidden/>
    <w:qFormat/>
    <w:rsid w:val="001d7847"/>
    <w:rPr>
      <w:rFonts w:eastAsia="" w:cs="" w:cstheme="majorBidi" w:eastAsiaTheme="majorEastAsia"/>
      <w:i/>
      <w:iCs/>
      <w:color w:themeColor="text1" w:themeTint="d8" w:val="272727"/>
    </w:rPr>
  </w:style>
  <w:style w:type="character" w:styleId="Titolo9Carattere" w:customStyle="1">
    <w:name w:val="Titolo 9 Carattere"/>
    <w:basedOn w:val="DefaultParagraphFont"/>
    <w:uiPriority w:val="9"/>
    <w:semiHidden/>
    <w:qFormat/>
    <w:rsid w:val="001d7847"/>
    <w:rPr>
      <w:rFonts w:eastAsia="" w:cs="" w:cstheme="majorBidi" w:eastAsiaTheme="majorEastAsia"/>
      <w:color w:themeColor="text1" w:themeTint="d8" w:val="272727"/>
    </w:rPr>
  </w:style>
  <w:style w:type="character" w:styleId="TitoloCarattere" w:customStyle="1">
    <w:name w:val="Titolo Carattere"/>
    <w:basedOn w:val="DefaultParagraphFont"/>
    <w:uiPriority w:val="10"/>
    <w:qFormat/>
    <w:rsid w:val="001d7847"/>
    <w:rPr>
      <w:rFonts w:ascii="Aptos Display" w:hAnsi="Aptos Display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ottotitoloCarattere" w:customStyle="1">
    <w:name w:val="Sottotitolo Carattere"/>
    <w:basedOn w:val="DefaultParagraphFont"/>
    <w:uiPriority w:val="11"/>
    <w:qFormat/>
    <w:rsid w:val="001d7847"/>
    <w:rPr>
      <w:rFonts w:eastAsia="" w:cs="" w:cstheme="majorBidi" w:eastAsiaTheme="majorEastAsia"/>
      <w:color w:themeColor="text1" w:themeTint="a6" w:val="595959"/>
      <w:spacing w:val="15"/>
      <w:sz w:val="28"/>
      <w:szCs w:val="28"/>
    </w:rPr>
  </w:style>
  <w:style w:type="character" w:styleId="CitazioneCarattere" w:customStyle="1">
    <w:name w:val="Citazione Carattere"/>
    <w:basedOn w:val="DefaultParagraphFont"/>
    <w:link w:val="Quote"/>
    <w:uiPriority w:val="29"/>
    <w:qFormat/>
    <w:rsid w:val="001d7847"/>
    <w:rPr>
      <w:i/>
      <w:iCs/>
      <w:color w:themeColor="text1" w:themeTint="bf" w:val="404040"/>
    </w:rPr>
  </w:style>
  <w:style w:type="character" w:styleId="IntenseEmphasis">
    <w:name w:val="Intense Emphasis"/>
    <w:basedOn w:val="DefaultParagraphFont"/>
    <w:uiPriority w:val="21"/>
    <w:qFormat/>
    <w:rsid w:val="001d7847"/>
    <w:rPr>
      <w:i/>
      <w:iCs/>
      <w:color w:themeColor="accent1" w:themeShade="bf" w:val="0F4761"/>
    </w:rPr>
  </w:style>
  <w:style w:type="character" w:styleId="CitazioneintensaCarattere" w:customStyle="1">
    <w:name w:val="Citazione intensa Carattere"/>
    <w:basedOn w:val="DefaultParagraphFont"/>
    <w:link w:val="IntenseQuote"/>
    <w:uiPriority w:val="30"/>
    <w:qFormat/>
    <w:rsid w:val="001d7847"/>
    <w:rPr>
      <w:i/>
      <w:iCs/>
      <w:color w:themeColor="accent1" w:themeShade="bf" w:val="0F4761"/>
    </w:rPr>
  </w:style>
  <w:style w:type="character" w:styleId="IntenseReference">
    <w:name w:val="Intense Reference"/>
    <w:basedOn w:val="DefaultParagraphFont"/>
    <w:uiPriority w:val="32"/>
    <w:qFormat/>
    <w:rsid w:val="001d7847"/>
    <w:rPr>
      <w:b/>
      <w:bCs/>
      <w:smallCaps/>
      <w:color w:themeColor="accent1" w:themeShade="bf" w:val="0F4761"/>
      <w:spacing w:val="5"/>
    </w:rPr>
  </w:style>
  <w:style w:type="character" w:styleId="IntestazioneCarattere" w:customStyle="1">
    <w:name w:val="Intestazione Carattere"/>
    <w:basedOn w:val="DefaultParagraphFont"/>
    <w:uiPriority w:val="99"/>
    <w:qFormat/>
    <w:rsid w:val="001d7847"/>
    <w:rPr/>
  </w:style>
  <w:style w:type="character" w:styleId="PidipaginaCarattere" w:customStyle="1">
    <w:name w:val="Piè di pagina Carattere"/>
    <w:basedOn w:val="DefaultParagraphFont"/>
    <w:uiPriority w:val="99"/>
    <w:qFormat/>
    <w:rsid w:val="001d7847"/>
    <w:rPr/>
  </w:style>
  <w:style w:type="paragraph" w:styleId="Titolo">
    <w:name w:val="Titolo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ice">
    <w:name w:val="Indice"/>
    <w:basedOn w:val="Normal"/>
    <w:qFormat/>
    <w:pPr>
      <w:suppressLineNumbers/>
    </w:pPr>
    <w:rPr>
      <w:rFonts w:cs="Lucida Sans"/>
    </w:rPr>
  </w:style>
  <w:style w:type="paragraph" w:styleId="Titolouser">
    <w:name w:val="Titolo (user)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Indiceuser">
    <w:name w:val="Indice (user)"/>
    <w:basedOn w:val="Normal"/>
    <w:qFormat/>
    <w:pPr>
      <w:suppressLineNumbers/>
    </w:pPr>
    <w:rPr>
      <w:rFonts w:cs="Lucida Sans"/>
    </w:rPr>
  </w:style>
  <w:style w:type="paragraph" w:styleId="Title">
    <w:name w:val="Title"/>
    <w:basedOn w:val="Normal"/>
    <w:next w:val="Normal"/>
    <w:link w:val="TitoloCarattere"/>
    <w:uiPriority w:val="10"/>
    <w:qFormat/>
    <w:rsid w:val="001d7847"/>
    <w:pPr>
      <w:spacing w:lineRule="auto" w:line="240" w:before="0" w:after="80"/>
      <w:contextualSpacing/>
    </w:pPr>
    <w:rPr>
      <w:rFonts w:ascii="Aptos Display" w:hAnsi="Aptos Display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paragraph" w:styleId="Subtitle">
    <w:name w:val="Subtitle"/>
    <w:basedOn w:val="Normal"/>
    <w:next w:val="Normal"/>
    <w:link w:val="SottotitoloCarattere"/>
    <w:uiPriority w:val="11"/>
    <w:qFormat/>
    <w:rsid w:val="001d7847"/>
    <w:pPr/>
    <w:rPr>
      <w:rFonts w:eastAsia="" w:cs="" w:cstheme="majorBidi" w:eastAsiaTheme="majorEastAsia"/>
      <w:color w:themeColor="text1" w:themeTint="a6" w:val="595959"/>
      <w:spacing w:val="15"/>
      <w:sz w:val="28"/>
      <w:szCs w:val="28"/>
    </w:rPr>
  </w:style>
  <w:style w:type="paragraph" w:styleId="Quote">
    <w:name w:val="Quote"/>
    <w:basedOn w:val="Normal"/>
    <w:next w:val="Normal"/>
    <w:link w:val="CitazioneCarattere"/>
    <w:uiPriority w:val="29"/>
    <w:qFormat/>
    <w:rsid w:val="001d7847"/>
    <w:pPr>
      <w:spacing w:before="160" w:after="160"/>
      <w:jc w:val="center"/>
    </w:pPr>
    <w:rPr>
      <w:i/>
      <w:iCs/>
      <w:color w:themeColor="text1" w:themeTint="bf" w:val="404040"/>
    </w:rPr>
  </w:style>
  <w:style w:type="paragraph" w:styleId="ListParagraph">
    <w:name w:val="List Paragraph"/>
    <w:basedOn w:val="Normal"/>
    <w:uiPriority w:val="34"/>
    <w:qFormat/>
    <w:rsid w:val="001d7847"/>
    <w:pPr>
      <w:spacing w:before="0" w:after="160"/>
      <w:ind w:start="720"/>
      <w:contextualSpacing/>
    </w:pPr>
    <w:rPr/>
  </w:style>
  <w:style w:type="paragraph" w:styleId="IntenseQuote">
    <w:name w:val="Intense Quote"/>
    <w:basedOn w:val="Normal"/>
    <w:next w:val="Normal"/>
    <w:link w:val="CitazioneintensaCarattere"/>
    <w:uiPriority w:val="30"/>
    <w:qFormat/>
    <w:rsid w:val="001d784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start="864" w:end="864"/>
      <w:jc w:val="center"/>
    </w:pPr>
    <w:rPr>
      <w:i/>
      <w:iCs/>
      <w:color w:themeColor="accent1" w:themeShade="bf" w:val="0F4761"/>
    </w:rPr>
  </w:style>
  <w:style w:type="paragraph" w:styleId="Intestazioneepidipagina">
    <w:name w:val="Intestazione e piè di pagina"/>
    <w:basedOn w:val="Normal"/>
    <w:qFormat/>
    <w:pPr/>
    <w:rPr/>
  </w:style>
  <w:style w:type="paragraph" w:styleId="Intestazioneepidipaginauser">
    <w:name w:val="Intestazione e piè di pagina (user)"/>
    <w:basedOn w:val="Normal"/>
    <w:qFormat/>
    <w:pPr/>
    <w:rPr/>
  </w:style>
  <w:style w:type="paragraph" w:styleId="Header">
    <w:name w:val="header"/>
    <w:basedOn w:val="Normal"/>
    <w:link w:val="IntestazioneCarattere"/>
    <w:uiPriority w:val="99"/>
    <w:unhideWhenUsed/>
    <w:rsid w:val="001d7847"/>
    <w:pPr>
      <w:tabs>
        <w:tab w:val="clear" w:pos="708"/>
        <w:tab w:val="center" w:pos="4819" w:leader="none"/>
        <w:tab w:val="right" w:pos="9638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PidipaginaCarattere"/>
    <w:uiPriority w:val="99"/>
    <w:unhideWhenUsed/>
    <w:rsid w:val="001d7847"/>
    <w:pPr>
      <w:tabs>
        <w:tab w:val="clear" w:pos="708"/>
        <w:tab w:val="center" w:pos="4819" w:leader="none"/>
        <w:tab w:val="right" w:pos="9638" w:leader="none"/>
      </w:tabs>
      <w:spacing w:lineRule="auto" w:line="240" w:before="0" w:after="0"/>
    </w:pPr>
    <w:rPr/>
  </w:style>
  <w:style w:type="numbering" w:styleId="Nessunelenco" w:default="1">
    <w:name w:val="Nessun elenco"/>
    <w:uiPriority w:val="99"/>
    <w:semiHidden/>
    <w:unhideWhenUsed/>
    <w:qFormat/>
  </w:style>
  <w:style w:type="table" w:default="1" w:styleId="Tabellanormale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footer" Target="footer1.xml"/><Relationship Id="rId6" Type="http://schemas.openxmlformats.org/officeDocument/2006/relationships/footer" Target="footer2.xml"/><Relationship Id="rId7" Type="http://schemas.openxmlformats.org/officeDocument/2006/relationships/footer" Target="footer3.xml"/><Relationship Id="rId8" Type="http://schemas.openxmlformats.org/officeDocument/2006/relationships/numbering" Target="numbering.xml"/><Relationship Id="rId9" Type="http://schemas.openxmlformats.org/officeDocument/2006/relationships/fontTable" Target="fontTable.xml"/><Relationship Id="rId10" Type="http://schemas.openxmlformats.org/officeDocument/2006/relationships/settings" Target="settings.xml"/><Relationship Id="rId11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Tema di Office">
  <a:themeElements>
    <a:clrScheme name="Office">
      <a:dk1>
        <a:srgbClr val="000000"/>
      </a:dk1>
      <a:lt1>
        <a:srgbClr val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 pitchFamily="0" charset="1"/>
        <a:ea typeface=""/>
        <a:cs typeface=""/>
      </a:majorFont>
      <a:minorFont>
        <a:latin typeface="Aptos" panose="0211000402020202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Application>LibreOffice/25.8.0.4$Windows_X86_64 LibreOffice_project/48f00303701489684e67c38c28aff00cd5929e67</Application>
  <AppVersion>15.0000</AppVersion>
  <Pages>4</Pages>
  <Words>566</Words>
  <Characters>3422</Characters>
  <CharactersWithSpaces>3941</CharactersWithSpaces>
  <Paragraphs>33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2025-11-04T06:34:00Z</dcterms:created>
  <dc:creator>Luca Caterino</dc:creator>
  <dc:description/>
  <dc:language>it-IT</dc:language>
  <cp:lastModifiedBy/>
  <dcterms:modified xsi:type="dcterms:W3CDTF">2026-01-05T10:52:04Z</dcterms:modified>
  <cp:revision>29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