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50EF" w14:textId="692C91F2" w:rsidR="002B4415" w:rsidRDefault="002B4415" w:rsidP="00264CFA">
      <w:pPr>
        <w:shd w:val="clear" w:color="auto" w:fill="FFFFFF"/>
        <w:spacing w:after="120" w:line="240" w:lineRule="auto"/>
        <w:jc w:val="both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Approvazione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p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roposta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 Piano Attuativo “Par 5- Ambiti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 </w:t>
      </w:r>
      <w:r w:rsidR="00DC2C92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v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ia Reggio – </w:t>
      </w:r>
      <w:r w:rsidR="00DC2C92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v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ia </w:t>
      </w:r>
      <w:proofErr w:type="gramStart"/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Verdi“ </w:t>
      </w:r>
      <w:r w:rsidR="007D3A61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c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onforme</w:t>
      </w:r>
      <w:proofErr w:type="gramEnd"/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a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lle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isposizioni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el Piano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 Governo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2B4415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el Territorio</w:t>
      </w:r>
      <w:r w:rsidR="00264CFA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.</w:t>
      </w:r>
    </w:p>
    <w:p w14:paraId="1E50143E" w14:textId="77777777" w:rsidR="002B4415" w:rsidRDefault="002B4415" w:rsidP="002B4415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r w:rsidRPr="006E472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La deliberazione e gli allegati sono consultabili </w:t>
      </w:r>
      <w:r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al seguente link:</w:t>
      </w:r>
    </w:p>
    <w:p w14:paraId="712CF7DB" w14:textId="71208E6D" w:rsidR="002B4415" w:rsidRPr="002B4415" w:rsidRDefault="00D0054C" w:rsidP="002B4415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hyperlink r:id="rId7" w:history="1">
        <w:r w:rsidRPr="00D0054C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7"/>
            <w:szCs w:val="27"/>
            <w:lang w:eastAsia="it-IT"/>
            <w14:ligatures w14:val="none"/>
          </w:rPr>
          <w:t>Approvazione Piano Attuativo "Par 5 - Ambiti di via Reggio - via Verdi"</w:t>
        </w:r>
      </w:hyperlink>
    </w:p>
    <w:p w14:paraId="27BEDD25" w14:textId="77777777" w:rsidR="00D0054C" w:rsidRDefault="00D0054C" w:rsidP="00D0054C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</w:p>
    <w:p w14:paraId="598543FF" w14:textId="77777777" w:rsidR="007D3A61" w:rsidRDefault="007D3A61" w:rsidP="00D0054C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</w:p>
    <w:p w14:paraId="3898D0FD" w14:textId="6DE7EB45" w:rsidR="00D0054C" w:rsidRDefault="00D0054C" w:rsidP="00264CFA">
      <w:pPr>
        <w:shd w:val="clear" w:color="auto" w:fill="FFFFFF"/>
        <w:spacing w:after="120" w:line="240" w:lineRule="auto"/>
        <w:jc w:val="both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Approvazione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p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roposta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 Piano Attuativo “</w:t>
      </w:r>
      <w:r w:rsidR="00DC2C92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v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ia Colzani – Servizi Sanitari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 </w:t>
      </w:r>
      <w:proofErr w:type="gramStart"/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“ </w:t>
      </w:r>
      <w:r w:rsidR="007D3A61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c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onforme</w:t>
      </w:r>
      <w:proofErr w:type="gramEnd"/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a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lle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isposizioni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el Piano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 Governo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3030ED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el Territorio</w:t>
      </w:r>
      <w:r w:rsidR="00264CFA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.</w:t>
      </w:r>
    </w:p>
    <w:p w14:paraId="789EACD5" w14:textId="77777777" w:rsidR="00D0054C" w:rsidRDefault="00D0054C" w:rsidP="00D0054C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r w:rsidRPr="006E472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La deliberazione e gli allegati sono consultabili </w:t>
      </w:r>
      <w:r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al seguente link:</w:t>
      </w:r>
    </w:p>
    <w:p w14:paraId="7A594FC0" w14:textId="77777777" w:rsidR="00D0054C" w:rsidRPr="003030ED" w:rsidRDefault="00D0054C" w:rsidP="00D0054C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hyperlink r:id="rId8" w:history="1">
        <w:r w:rsidRPr="003030ED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7"/>
            <w:szCs w:val="27"/>
            <w:lang w:eastAsia="it-IT"/>
            <w14:ligatures w14:val="none"/>
          </w:rPr>
          <w:t>Approvazione Piano Attuativo "Via Colzani - Servizi Sanitari"</w:t>
        </w:r>
      </w:hyperlink>
    </w:p>
    <w:p w14:paraId="4CA5E333" w14:textId="77777777" w:rsidR="002B4415" w:rsidRDefault="002B4415"/>
    <w:sectPr w:rsidR="002B44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ED"/>
    <w:rsid w:val="00264CFA"/>
    <w:rsid w:val="002B4415"/>
    <w:rsid w:val="002C6773"/>
    <w:rsid w:val="003030ED"/>
    <w:rsid w:val="00382686"/>
    <w:rsid w:val="00387E80"/>
    <w:rsid w:val="003F5709"/>
    <w:rsid w:val="005E6D63"/>
    <w:rsid w:val="00751D7E"/>
    <w:rsid w:val="007D3A61"/>
    <w:rsid w:val="00905E39"/>
    <w:rsid w:val="00A61D00"/>
    <w:rsid w:val="00B309F7"/>
    <w:rsid w:val="00C33E06"/>
    <w:rsid w:val="00D0054C"/>
    <w:rsid w:val="00DC2C92"/>
    <w:rsid w:val="00ED1680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925A"/>
  <w15:chartTrackingRefBased/>
  <w15:docId w15:val="{67AE485F-6CAA-4E1D-A448-B25D959E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30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30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30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30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30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30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30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30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30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30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30E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30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0E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1D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.comune.seregno.mb.it/openweb/albo/albo_dettagli_full.php?id=25302&amp;CSRF=28d0b374bcbd128031953b083a6917d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ervizi.comune.seregno.mb.it/openweb/albo/albo_dettagli_full.php?id=25252&amp;CSRF=7e2d7bd7a16f19d2ededba6d2cdb22b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2DBAB044CFC04E908B9FACFCB09E6C" ma:contentTypeVersion="13" ma:contentTypeDescription="Creare un nuovo documento." ma:contentTypeScope="" ma:versionID="f9232ee20d4f6a69eed986a2e465b321">
  <xsd:schema xmlns:xsd="http://www.w3.org/2001/XMLSchema" xmlns:xs="http://www.w3.org/2001/XMLSchema" xmlns:p="http://schemas.microsoft.com/office/2006/metadata/properties" xmlns:ns2="6ad49273-a260-4e80-882c-b76efa776eac" xmlns:ns3="83eabf2f-b2d6-4974-9a72-9e6157488a21" targetNamespace="http://schemas.microsoft.com/office/2006/metadata/properties" ma:root="true" ma:fieldsID="9c4c5ca35f3ce1233d895c1af32948a6" ns2:_="" ns3:_="">
    <xsd:import namespace="6ad49273-a260-4e80-882c-b76efa776eac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9273-a260-4e80-882c-b76efa77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6ad49273-a260-4e80-882c-b76efa776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D78A7-0EA5-4C85-AC47-084515BBA520}"/>
</file>

<file path=customXml/itemProps2.xml><?xml version="1.0" encoding="utf-8"?>
<ds:datastoreItem xmlns:ds="http://schemas.openxmlformats.org/officeDocument/2006/customXml" ds:itemID="{75D6DC56-08F1-4A1D-A645-513E4FEB9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5CEF8-11B4-424F-8C67-81CC11D2A75B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6ad49273-a260-4e80-882c-b76efa77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BOFFI ELENA</cp:lastModifiedBy>
  <cp:revision>9</cp:revision>
  <dcterms:created xsi:type="dcterms:W3CDTF">2026-01-12T11:04:00Z</dcterms:created>
  <dcterms:modified xsi:type="dcterms:W3CDTF">2026-03-05T09:59:00Z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0x010100BA2DBAB044CFC04E908B9FACFCB09E6C</vt:lpwstr>
  </property>
  <property fmtid="{D5CDD505-2E9C-101B-9397-08002B2CF9AE}" pid="3" name="MediaServiceImageTags">
    <vt:lpwstr/>
  </property>
</Properties>
</file>